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DEAAB" w14:textId="381AC76F" w:rsidR="00E142EB" w:rsidRPr="00F60BB7" w:rsidRDefault="00E142EB" w:rsidP="00E142EB">
      <w:pPr>
        <w:pStyle w:val="Title"/>
        <w:rPr>
          <w:rFonts w:ascii="Verdana" w:hAnsi="Verdana" w:cs="Tahoma"/>
          <w:color w:val="666699"/>
          <w:lang w:val="es-ES_tradnl"/>
        </w:rPr>
      </w:pPr>
      <w:r w:rsidRPr="00F60BB7">
        <w:rPr>
          <w:rFonts w:ascii="Verdana" w:hAnsi="Verdana" w:cs="Tahoma"/>
          <w:color w:val="666699"/>
          <w:lang w:val="es-ES_tradnl"/>
        </w:rPr>
        <w:t>CIUDAD DE CUMBERLAND</w:t>
      </w:r>
    </w:p>
    <w:p w14:paraId="37207EA9" w14:textId="77777777" w:rsidR="00E142EB" w:rsidRPr="00F60BB7" w:rsidRDefault="00E142EB" w:rsidP="00E142EB">
      <w:pPr>
        <w:pStyle w:val="Title"/>
        <w:rPr>
          <w:rFonts w:ascii="Verdana" w:hAnsi="Verdana" w:cs="Tahoma"/>
          <w:color w:val="666699"/>
          <w:lang w:val="es-ES_tradnl"/>
        </w:rPr>
      </w:pPr>
      <w:r w:rsidRPr="00F60BB7">
        <w:rPr>
          <w:rFonts w:ascii="Verdana" w:hAnsi="Verdana" w:cs="Tahoma"/>
          <w:color w:val="666699"/>
          <w:lang w:val="es-ES_tradnl"/>
        </w:rPr>
        <w:t>Programa de Subvenciones en Bloque para el Desarrollo Comunitario</w:t>
      </w:r>
    </w:p>
    <w:p w14:paraId="74A7D961" w14:textId="77777777" w:rsidR="00E142EB" w:rsidRPr="00F60BB7" w:rsidRDefault="00E142EB" w:rsidP="00E142EB">
      <w:pPr>
        <w:pStyle w:val="Title"/>
        <w:rPr>
          <w:rFonts w:ascii="Verdana" w:hAnsi="Verdana" w:cs="Tahoma"/>
          <w:color w:val="666699"/>
          <w:lang w:val="es-ES_tradnl"/>
        </w:rPr>
      </w:pPr>
      <w:r w:rsidRPr="00F60BB7">
        <w:rPr>
          <w:rFonts w:ascii="Verdana" w:hAnsi="Verdana" w:cs="Tahoma"/>
          <w:color w:val="666699"/>
          <w:lang w:val="es-ES_tradnl"/>
        </w:rPr>
        <w:t xml:space="preserve">Plan Quinquenal Consolidado 2025-2029  </w:t>
      </w:r>
    </w:p>
    <w:p w14:paraId="664B6316" w14:textId="77777777" w:rsidR="00E142EB" w:rsidRPr="00F60BB7" w:rsidRDefault="00E142EB" w:rsidP="00E142EB">
      <w:pPr>
        <w:pStyle w:val="BodyText"/>
        <w:rPr>
          <w:rFonts w:ascii="Verdana" w:hAnsi="Verdana" w:cs="Tahoma"/>
          <w:color w:val="666699"/>
          <w:sz w:val="44"/>
          <w:lang w:val="es-ES_tradnl"/>
        </w:rPr>
      </w:pPr>
      <w:r w:rsidRPr="00F60BB7">
        <w:rPr>
          <w:rFonts w:ascii="Verdana" w:hAnsi="Verdana" w:cs="Tahoma"/>
          <w:color w:val="666699"/>
          <w:sz w:val="44"/>
          <w:lang w:val="es-ES_tradnl"/>
        </w:rPr>
        <w:t>Plan de Acción 2025/Solicitud de Proyecto/</w:t>
      </w:r>
    </w:p>
    <w:p w14:paraId="75251EC7" w14:textId="77777777" w:rsidR="00E142EB" w:rsidRPr="00F60BB7" w:rsidRDefault="00E142EB" w:rsidP="00E142EB">
      <w:pPr>
        <w:pStyle w:val="BodyText"/>
        <w:rPr>
          <w:rFonts w:ascii="Verdana" w:hAnsi="Verdana" w:cs="Tahoma"/>
          <w:color w:val="666699"/>
          <w:sz w:val="44"/>
          <w:lang w:val="es-ES_tradnl"/>
        </w:rPr>
      </w:pPr>
      <w:r w:rsidRPr="00F60BB7">
        <w:rPr>
          <w:rFonts w:ascii="Verdana" w:hAnsi="Verdana" w:cs="Tahoma"/>
          <w:color w:val="666699"/>
          <w:sz w:val="44"/>
          <w:lang w:val="es-ES_tradnl"/>
        </w:rPr>
        <w:t>Audiencias Públicas</w:t>
      </w:r>
    </w:p>
    <w:p w14:paraId="2C1AA5B1" w14:textId="77777777" w:rsidR="00E142EB" w:rsidRPr="00F60BB7" w:rsidRDefault="00E142EB" w:rsidP="00E142EB">
      <w:pPr>
        <w:pStyle w:val="BodyText"/>
        <w:rPr>
          <w:rFonts w:ascii="Verdana" w:hAnsi="Verdana" w:cs="Tahoma"/>
          <w:color w:val="666699"/>
          <w:sz w:val="22"/>
          <w:lang w:val="es-ES_tradnl"/>
        </w:rPr>
      </w:pPr>
    </w:p>
    <w:p w14:paraId="33519640" w14:textId="793BFBCD" w:rsidR="00E142EB" w:rsidRPr="00F60BB7" w:rsidRDefault="00E142EB" w:rsidP="00E142EB">
      <w:pPr>
        <w:pStyle w:val="BodyText"/>
        <w:rPr>
          <w:rFonts w:ascii="Verdana" w:hAnsi="Verdana" w:cs="Tahoma"/>
          <w:color w:val="666699"/>
          <w:sz w:val="48"/>
          <w:lang w:val="es-ES_tradnl"/>
        </w:rPr>
      </w:pPr>
      <w:r w:rsidRPr="00F60BB7">
        <w:rPr>
          <w:rFonts w:ascii="Verdana" w:hAnsi="Verdana" w:cs="Tahoma"/>
          <w:color w:val="666699"/>
          <w:sz w:val="48"/>
          <w:lang w:val="es-ES_tradnl"/>
        </w:rPr>
        <w:t>AVISO PÚBLICO</w:t>
      </w:r>
    </w:p>
    <w:p w14:paraId="5F35BB31" w14:textId="77777777" w:rsidR="00735F1B" w:rsidRPr="00F60BB7" w:rsidRDefault="00735F1B">
      <w:pPr>
        <w:rPr>
          <w:rFonts w:ascii="Verdana" w:hAnsi="Verdana" w:cs="Tahoma"/>
          <w:sz w:val="22"/>
          <w:lang w:val="es-ES_tradnl"/>
        </w:rPr>
      </w:pPr>
    </w:p>
    <w:p w14:paraId="2C14C6D6" w14:textId="30234BAF" w:rsidR="00E142EB" w:rsidRPr="00F60BB7" w:rsidRDefault="00E142EB" w:rsidP="00E142EB">
      <w:pPr>
        <w:jc w:val="both"/>
        <w:rPr>
          <w:rFonts w:ascii="Verdana" w:hAnsi="Verdana" w:cs="Tahoma"/>
          <w:sz w:val="20"/>
          <w:lang w:val="es-ES_tradnl"/>
        </w:rPr>
      </w:pPr>
      <w:r w:rsidRPr="00F60BB7">
        <w:rPr>
          <w:rFonts w:ascii="Verdana" w:hAnsi="Verdana" w:cs="Tahoma"/>
          <w:sz w:val="20"/>
          <w:lang w:val="es-ES_tradnl"/>
        </w:rPr>
        <w:t xml:space="preserve">Este aviso es para notificar al público que la </w:t>
      </w:r>
      <w:r w:rsidRPr="00F60BB7">
        <w:rPr>
          <w:rFonts w:ascii="Verdana" w:hAnsi="Verdana" w:cs="Tahoma"/>
          <w:b/>
          <w:sz w:val="20"/>
          <w:lang w:val="es-ES_tradnl"/>
        </w:rPr>
        <w:t>ciudad de Cumberland</w:t>
      </w:r>
      <w:r w:rsidRPr="00F60BB7">
        <w:rPr>
          <w:rFonts w:ascii="Verdana" w:hAnsi="Verdana" w:cs="Tahoma"/>
          <w:sz w:val="20"/>
          <w:lang w:val="es-ES_tradnl"/>
        </w:rPr>
        <w:t xml:space="preserve"> está solicitando actualmente </w:t>
      </w:r>
      <w:r w:rsidR="00FA0A03" w:rsidRPr="00F60BB7">
        <w:rPr>
          <w:rFonts w:ascii="Verdana" w:hAnsi="Verdana" w:cs="Tahoma"/>
          <w:sz w:val="20"/>
          <w:lang w:val="es-ES_tradnl"/>
        </w:rPr>
        <w:t>Propuestas</w:t>
      </w:r>
      <w:r w:rsidRPr="00F60BB7">
        <w:rPr>
          <w:rFonts w:ascii="Verdana" w:hAnsi="Verdana" w:cs="Tahoma"/>
          <w:sz w:val="20"/>
          <w:lang w:val="es-ES_tradnl"/>
        </w:rPr>
        <w:t xml:space="preserve"> de Proyectos de Subvenci</w:t>
      </w:r>
      <w:r w:rsidR="00FA0A03" w:rsidRPr="00F60BB7">
        <w:rPr>
          <w:rFonts w:ascii="Verdana" w:hAnsi="Verdana" w:cs="Tahoma"/>
          <w:sz w:val="20"/>
          <w:lang w:val="es-ES_tradnl"/>
        </w:rPr>
        <w:t>ones</w:t>
      </w:r>
      <w:r w:rsidRPr="00F60BB7">
        <w:rPr>
          <w:rFonts w:ascii="Verdana" w:hAnsi="Verdana" w:cs="Tahoma"/>
          <w:sz w:val="20"/>
          <w:lang w:val="es-ES_tradnl"/>
        </w:rPr>
        <w:t xml:space="preserve"> en Bloque para el Desarrollo Comunitario para el Plan </w:t>
      </w:r>
      <w:r w:rsidR="00F60BB7" w:rsidRPr="00F60BB7">
        <w:rPr>
          <w:rFonts w:ascii="Verdana" w:hAnsi="Verdana" w:cs="Tahoma"/>
          <w:sz w:val="20"/>
          <w:lang w:val="es-ES_tradnl"/>
        </w:rPr>
        <w:t xml:space="preserve">Quinquenal </w:t>
      </w:r>
      <w:r w:rsidRPr="00F60BB7">
        <w:rPr>
          <w:rFonts w:ascii="Verdana" w:hAnsi="Verdana" w:cs="Tahoma"/>
          <w:sz w:val="20"/>
          <w:lang w:val="es-ES_tradnl"/>
        </w:rPr>
        <w:t xml:space="preserve">Consolidado 2025-2029 y el año fiscal 2025-26, que comienza el 1 de julio de 2025.   La </w:t>
      </w:r>
      <w:r w:rsidR="00F60BB7" w:rsidRPr="00F60BB7">
        <w:rPr>
          <w:rFonts w:ascii="Verdana" w:hAnsi="Verdana" w:cs="Tahoma"/>
          <w:sz w:val="20"/>
          <w:lang w:val="es-ES_tradnl"/>
        </w:rPr>
        <w:t>c</w:t>
      </w:r>
      <w:r w:rsidRPr="00F60BB7">
        <w:rPr>
          <w:rFonts w:ascii="Verdana" w:hAnsi="Verdana" w:cs="Tahoma"/>
          <w:sz w:val="20"/>
          <w:lang w:val="es-ES_tradnl"/>
        </w:rPr>
        <w:t>iudad recibirá</w:t>
      </w:r>
      <w:r w:rsidR="00FA0A03" w:rsidRPr="00F60BB7">
        <w:rPr>
          <w:rFonts w:ascii="Verdana" w:hAnsi="Verdana" w:cs="Tahoma"/>
          <w:sz w:val="20"/>
          <w:lang w:val="es-ES_tradnl"/>
        </w:rPr>
        <w:t xml:space="preserve"> aproximadamente</w:t>
      </w:r>
      <w:r w:rsidRPr="00F60BB7">
        <w:rPr>
          <w:rFonts w:ascii="Verdana" w:hAnsi="Verdana" w:cs="Tahoma"/>
          <w:sz w:val="20"/>
          <w:lang w:val="es-ES_tradnl"/>
        </w:rPr>
        <w:t xml:space="preserve"> $750,000 en fondos CDBG el próximo año.  Las solicitudes de proyectos </w:t>
      </w:r>
      <w:r w:rsidRPr="00F60BB7">
        <w:rPr>
          <w:rFonts w:ascii="Verdana" w:hAnsi="Verdana" w:cs="Tahoma"/>
          <w:i/>
          <w:iCs/>
          <w:sz w:val="20"/>
          <w:lang w:val="es-ES_tradnl"/>
        </w:rPr>
        <w:t>deben</w:t>
      </w:r>
      <w:r w:rsidRPr="00F60BB7">
        <w:rPr>
          <w:rFonts w:ascii="Verdana" w:hAnsi="Verdana" w:cs="Tahoma"/>
          <w:sz w:val="20"/>
          <w:lang w:val="es-ES_tradnl"/>
        </w:rPr>
        <w:t xml:space="preserve"> desarrollarse para cumplir con uno de los siguientes objetivos nacionales: 1) beneficiar principalmente a las personas de bajos ingresos, 2) ser de una necesidad urgente y no financiable, o 3) abordar los barrios marginales o deterior</w:t>
      </w:r>
      <w:r w:rsidR="00301CAE" w:rsidRPr="00F60BB7">
        <w:rPr>
          <w:rFonts w:ascii="Verdana" w:hAnsi="Verdana" w:cs="Tahoma"/>
          <w:sz w:val="20"/>
          <w:lang w:val="es-ES_tradnl"/>
        </w:rPr>
        <w:t>ados</w:t>
      </w:r>
      <w:r w:rsidRPr="00F60BB7">
        <w:rPr>
          <w:rFonts w:ascii="Verdana" w:hAnsi="Verdana" w:cs="Tahoma"/>
          <w:sz w:val="20"/>
          <w:lang w:val="es-ES_tradnl"/>
        </w:rPr>
        <w:t xml:space="preserve">.  Además, el Plan Consolidado de la </w:t>
      </w:r>
      <w:r w:rsidR="00301CAE" w:rsidRPr="00F60BB7">
        <w:rPr>
          <w:rFonts w:ascii="Verdana" w:hAnsi="Verdana" w:cs="Tahoma"/>
          <w:sz w:val="20"/>
          <w:lang w:val="es-ES_tradnl"/>
        </w:rPr>
        <w:t>c</w:t>
      </w:r>
      <w:r w:rsidRPr="00F60BB7">
        <w:rPr>
          <w:rFonts w:ascii="Verdana" w:hAnsi="Verdana" w:cs="Tahoma"/>
          <w:sz w:val="20"/>
          <w:lang w:val="es-ES_tradnl"/>
        </w:rPr>
        <w:t xml:space="preserve">iudad ha priorizado las necesidades identificadas para la población de bajos ingresos y </w:t>
      </w:r>
      <w:r w:rsidR="00D96290" w:rsidRPr="00F60BB7">
        <w:rPr>
          <w:rFonts w:ascii="Verdana" w:hAnsi="Verdana" w:cs="Tahoma"/>
          <w:sz w:val="20"/>
          <w:lang w:val="es-ES_tradnl"/>
        </w:rPr>
        <w:t xml:space="preserve">con </w:t>
      </w:r>
      <w:r w:rsidRPr="00F60BB7">
        <w:rPr>
          <w:rFonts w:ascii="Verdana" w:hAnsi="Verdana" w:cs="Tahoma"/>
          <w:sz w:val="20"/>
          <w:lang w:val="es-ES_tradnl"/>
        </w:rPr>
        <w:t xml:space="preserve">necesidades especiales del área, y los proyectos también deben abordar al menos una de esas metas/objetivos prioritarios descritos en el plan de </w:t>
      </w:r>
      <w:r w:rsidR="00D96290" w:rsidRPr="00F60BB7">
        <w:rPr>
          <w:rFonts w:ascii="Verdana" w:hAnsi="Verdana" w:cs="Tahoma"/>
          <w:sz w:val="20"/>
          <w:lang w:val="es-ES_tradnl"/>
        </w:rPr>
        <w:t>cinco</w:t>
      </w:r>
      <w:r w:rsidRPr="00F60BB7">
        <w:rPr>
          <w:rFonts w:ascii="Verdana" w:hAnsi="Verdana" w:cs="Tahoma"/>
          <w:sz w:val="20"/>
          <w:lang w:val="es-ES_tradnl"/>
        </w:rPr>
        <w:t xml:space="preserve"> años.  Las actividades elegibles pueden incluir adquisici</w:t>
      </w:r>
      <w:r w:rsidR="00E01CFB" w:rsidRPr="00F60BB7">
        <w:rPr>
          <w:rFonts w:ascii="Verdana" w:hAnsi="Verdana" w:cs="Tahoma"/>
          <w:sz w:val="20"/>
          <w:lang w:val="es-ES_tradnl"/>
        </w:rPr>
        <w:t>ones,</w:t>
      </w:r>
      <w:r w:rsidRPr="00F60BB7">
        <w:rPr>
          <w:rFonts w:ascii="Verdana" w:hAnsi="Verdana" w:cs="Tahoma"/>
          <w:sz w:val="20"/>
          <w:lang w:val="es-ES_tradnl"/>
        </w:rPr>
        <w:t xml:space="preserve"> </w:t>
      </w:r>
      <w:r w:rsidR="00D96290" w:rsidRPr="00F60BB7">
        <w:rPr>
          <w:rFonts w:ascii="Verdana" w:hAnsi="Verdana" w:cs="Tahoma"/>
          <w:sz w:val="20"/>
          <w:lang w:val="es-ES_tradnl"/>
        </w:rPr>
        <w:t>remo</w:t>
      </w:r>
      <w:r w:rsidRPr="00F60BB7">
        <w:rPr>
          <w:rFonts w:ascii="Verdana" w:hAnsi="Verdana" w:cs="Tahoma"/>
          <w:sz w:val="20"/>
          <w:lang w:val="es-ES_tradnl"/>
        </w:rPr>
        <w:t xml:space="preserve">ción de </w:t>
      </w:r>
      <w:r w:rsidR="00D96290" w:rsidRPr="00F60BB7">
        <w:rPr>
          <w:rFonts w:ascii="Verdana" w:hAnsi="Verdana" w:cs="Tahoma"/>
          <w:sz w:val="20"/>
          <w:lang w:val="es-ES_tradnl"/>
        </w:rPr>
        <w:t>escombros</w:t>
      </w:r>
      <w:r w:rsidR="00E01CFB" w:rsidRPr="00F60BB7">
        <w:rPr>
          <w:rFonts w:ascii="Verdana" w:hAnsi="Verdana" w:cs="Tahoma"/>
          <w:sz w:val="20"/>
          <w:lang w:val="es-ES_tradnl"/>
        </w:rPr>
        <w:t xml:space="preserve"> o propiedades deterioradas/abandonadas</w:t>
      </w:r>
      <w:r w:rsidRPr="00F60BB7">
        <w:rPr>
          <w:rFonts w:ascii="Verdana" w:hAnsi="Verdana" w:cs="Tahoma"/>
          <w:sz w:val="20"/>
          <w:lang w:val="es-ES_tradnl"/>
        </w:rPr>
        <w:t xml:space="preserve">, vivienda, mejoras en el vecindario, recreación, embellecimiento, actividades de creación de empleos, instalaciones públicas, servicios públicos y mejoras de infraestructura. </w:t>
      </w:r>
    </w:p>
    <w:p w14:paraId="341CC979" w14:textId="77777777" w:rsidR="00E142EB" w:rsidRPr="00F60BB7" w:rsidRDefault="00E142EB" w:rsidP="00E142EB">
      <w:pPr>
        <w:jc w:val="both"/>
        <w:rPr>
          <w:rFonts w:ascii="Verdana" w:hAnsi="Verdana" w:cs="Tahoma"/>
          <w:sz w:val="20"/>
          <w:lang w:val="es-ES_tradnl"/>
        </w:rPr>
      </w:pPr>
    </w:p>
    <w:p w14:paraId="4F69F69B" w14:textId="08D380A9" w:rsidR="00E142EB" w:rsidRPr="00F60BB7" w:rsidRDefault="00E142EB" w:rsidP="00E142EB">
      <w:pPr>
        <w:pStyle w:val="BodyTextIndent"/>
        <w:ind w:firstLine="0"/>
        <w:rPr>
          <w:rFonts w:ascii="Verdana" w:hAnsi="Verdana" w:cs="Tahoma"/>
          <w:sz w:val="20"/>
          <w:lang w:val="es-ES_tradnl"/>
        </w:rPr>
      </w:pPr>
      <w:r w:rsidRPr="00F60BB7">
        <w:rPr>
          <w:rFonts w:ascii="Verdana" w:hAnsi="Verdana" w:cs="Tahoma"/>
          <w:sz w:val="20"/>
          <w:lang w:val="es-ES_tradnl"/>
        </w:rPr>
        <w:t xml:space="preserve">La ciudad de Cumberland llevará a cabo su primera Audiencia Pública para recibir </w:t>
      </w:r>
      <w:r w:rsidR="001C5DFF" w:rsidRPr="00F60BB7">
        <w:rPr>
          <w:rFonts w:ascii="Verdana" w:hAnsi="Verdana" w:cs="Tahoma"/>
          <w:sz w:val="20"/>
          <w:lang w:val="es-ES_tradnl"/>
        </w:rPr>
        <w:t xml:space="preserve">solicitudes de </w:t>
      </w:r>
      <w:r w:rsidRPr="00F60BB7">
        <w:rPr>
          <w:rFonts w:ascii="Verdana" w:hAnsi="Verdana" w:cs="Tahoma"/>
          <w:sz w:val="20"/>
          <w:lang w:val="es-ES_tradnl"/>
        </w:rPr>
        <w:t xml:space="preserve">necesidades y proyectos el </w:t>
      </w:r>
      <w:r w:rsidRPr="00F60BB7">
        <w:rPr>
          <w:rFonts w:ascii="Verdana" w:hAnsi="Verdana" w:cs="Tahoma"/>
          <w:color w:val="FF0000"/>
          <w:sz w:val="20"/>
          <w:lang w:val="es-ES_tradnl"/>
        </w:rPr>
        <w:t>martes 18 de febrero de 2025 a las 6:15 p.m</w:t>
      </w:r>
      <w:r w:rsidRPr="00F60BB7">
        <w:rPr>
          <w:rFonts w:ascii="Verdana" w:hAnsi="Verdana" w:cs="Tahoma"/>
          <w:sz w:val="20"/>
          <w:lang w:val="es-ES_tradnl"/>
        </w:rPr>
        <w:t xml:space="preserve">. durante la reunión regular del </w:t>
      </w:r>
      <w:r w:rsidR="001C5DFF" w:rsidRPr="00F60BB7">
        <w:rPr>
          <w:rFonts w:ascii="Verdana" w:hAnsi="Verdana" w:cs="Tahoma"/>
          <w:sz w:val="20"/>
          <w:lang w:val="es-ES_tradnl"/>
        </w:rPr>
        <w:t>a</w:t>
      </w:r>
      <w:r w:rsidRPr="00F60BB7">
        <w:rPr>
          <w:rFonts w:ascii="Verdana" w:hAnsi="Verdana" w:cs="Tahoma"/>
          <w:sz w:val="20"/>
          <w:lang w:val="es-ES_tradnl"/>
        </w:rPr>
        <w:t xml:space="preserve">lcalde y el </w:t>
      </w:r>
      <w:r w:rsidR="001C5DFF" w:rsidRPr="00F60BB7">
        <w:rPr>
          <w:rFonts w:ascii="Verdana" w:hAnsi="Verdana" w:cs="Tahoma"/>
          <w:sz w:val="20"/>
          <w:lang w:val="es-ES_tradnl"/>
        </w:rPr>
        <w:t>c</w:t>
      </w:r>
      <w:r w:rsidRPr="00F60BB7">
        <w:rPr>
          <w:rFonts w:ascii="Verdana" w:hAnsi="Verdana" w:cs="Tahoma"/>
          <w:sz w:val="20"/>
          <w:lang w:val="es-ES_tradnl"/>
        </w:rPr>
        <w:t xml:space="preserve">oncejo </w:t>
      </w:r>
      <w:r w:rsidR="001C5DFF" w:rsidRPr="00F60BB7">
        <w:rPr>
          <w:rFonts w:ascii="Verdana" w:hAnsi="Verdana" w:cs="Tahoma"/>
          <w:sz w:val="20"/>
          <w:lang w:val="es-ES_tradnl"/>
        </w:rPr>
        <w:t>m</w:t>
      </w:r>
      <w:r w:rsidRPr="00F60BB7">
        <w:rPr>
          <w:rFonts w:ascii="Verdana" w:hAnsi="Verdana" w:cs="Tahoma"/>
          <w:sz w:val="20"/>
          <w:lang w:val="es-ES_tradnl"/>
        </w:rPr>
        <w:t xml:space="preserve">unicipal en </w:t>
      </w:r>
      <w:r w:rsidR="001C5DFF" w:rsidRPr="00F60BB7">
        <w:rPr>
          <w:rFonts w:ascii="Verdana" w:hAnsi="Verdana" w:cs="Tahoma"/>
          <w:sz w:val="20"/>
          <w:lang w:val="es-ES_tradnl"/>
        </w:rPr>
        <w:t>la alcaldía</w:t>
      </w:r>
      <w:r w:rsidRPr="00F60BB7">
        <w:rPr>
          <w:rFonts w:ascii="Verdana" w:hAnsi="Verdana" w:cs="Tahoma"/>
          <w:sz w:val="20"/>
          <w:lang w:val="es-ES_tradnl"/>
        </w:rPr>
        <w:t xml:space="preserve">.  También se presentará el borrador del Plan de Participación Ciudadana en la reunión que comenzará el período de comentarios de 30 días del 18 de febrero al 18 de marzo de 2025.  Consulte la agenda publicada en el sitio web de la </w:t>
      </w:r>
      <w:r w:rsidR="001C5DFF" w:rsidRPr="00F60BB7">
        <w:rPr>
          <w:rFonts w:ascii="Verdana" w:hAnsi="Verdana" w:cs="Tahoma"/>
          <w:sz w:val="20"/>
          <w:lang w:val="es-ES_tradnl"/>
        </w:rPr>
        <w:t>c</w:t>
      </w:r>
      <w:r w:rsidRPr="00F60BB7">
        <w:rPr>
          <w:rFonts w:ascii="Verdana" w:hAnsi="Verdana" w:cs="Tahoma"/>
          <w:sz w:val="20"/>
          <w:lang w:val="es-ES_tradnl"/>
        </w:rPr>
        <w:t xml:space="preserve">iudad para conocer los horarios exactos.  La sala de reuniones es </w:t>
      </w:r>
      <w:r w:rsidR="00F60BB7" w:rsidRPr="00F60BB7">
        <w:rPr>
          <w:rFonts w:ascii="Verdana" w:hAnsi="Verdana" w:cs="Tahoma"/>
          <w:sz w:val="20"/>
          <w:lang w:val="es-ES_tradnl"/>
        </w:rPr>
        <w:t>accesible</w:t>
      </w:r>
      <w:r w:rsidR="001C5DFF" w:rsidRPr="00F60BB7">
        <w:rPr>
          <w:rFonts w:ascii="Verdana" w:hAnsi="Verdana" w:cs="Tahoma"/>
          <w:sz w:val="20"/>
          <w:lang w:val="es-ES_tradnl"/>
        </w:rPr>
        <w:t xml:space="preserve"> para personas con discapacidades</w:t>
      </w:r>
      <w:r w:rsidRPr="00F60BB7">
        <w:rPr>
          <w:rFonts w:ascii="Verdana" w:hAnsi="Verdana" w:cs="Tahoma"/>
          <w:sz w:val="20"/>
          <w:lang w:val="es-ES_tradnl"/>
        </w:rPr>
        <w:t>.  Si necesita a</w:t>
      </w:r>
      <w:r w:rsidR="001C5DFF" w:rsidRPr="00F60BB7">
        <w:rPr>
          <w:rFonts w:ascii="Verdana" w:hAnsi="Verdana" w:cs="Tahoma"/>
          <w:sz w:val="20"/>
          <w:lang w:val="es-ES_tradnl"/>
        </w:rPr>
        <w:t>jus</w:t>
      </w:r>
      <w:r w:rsidR="00D3618E" w:rsidRPr="00F60BB7">
        <w:rPr>
          <w:rFonts w:ascii="Verdana" w:hAnsi="Verdana" w:cs="Tahoma"/>
          <w:sz w:val="20"/>
          <w:lang w:val="es-ES_tradnl"/>
        </w:rPr>
        <w:t>tes</w:t>
      </w:r>
      <w:r w:rsidRPr="00F60BB7">
        <w:rPr>
          <w:rFonts w:ascii="Verdana" w:hAnsi="Verdana" w:cs="Tahoma"/>
          <w:sz w:val="20"/>
          <w:lang w:val="es-ES_tradnl"/>
        </w:rPr>
        <w:t xml:space="preserve"> adicionales, comuníquese con el Departamento de Desarrollo Comunitario</w:t>
      </w:r>
      <w:r w:rsidR="00D3618E" w:rsidRPr="00F60BB7">
        <w:rPr>
          <w:rFonts w:ascii="Verdana" w:hAnsi="Verdana" w:cs="Tahoma"/>
          <w:sz w:val="20"/>
          <w:lang w:val="es-ES_tradnl"/>
        </w:rPr>
        <w:t xml:space="preserve"> en el primer piso de la alcaldía</w:t>
      </w:r>
      <w:r w:rsidRPr="00F60BB7">
        <w:rPr>
          <w:rFonts w:ascii="Verdana" w:hAnsi="Verdana" w:cs="Tahoma"/>
          <w:sz w:val="20"/>
          <w:lang w:val="es-ES_tradnl"/>
        </w:rPr>
        <w:t xml:space="preserve"> al menos 3 días antes de la reunión para hacer los arreglos necesarios.  </w:t>
      </w:r>
      <w:r w:rsidRPr="00F60BB7">
        <w:rPr>
          <w:rFonts w:ascii="Verdana" w:hAnsi="Verdana" w:cs="Tahoma"/>
          <w:sz w:val="20"/>
          <w:highlight w:val="yellow"/>
          <w:lang w:val="es-ES_tradnl"/>
        </w:rPr>
        <w:t>Puede participar en la encuesta de necesidades completando una aquí: https://www.surveymonkey.com/r/KSXYBCV.</w:t>
      </w:r>
    </w:p>
    <w:p w14:paraId="735E055D" w14:textId="0B68C5A7" w:rsidR="00735F1B" w:rsidRPr="00F60BB7" w:rsidRDefault="00E142EB" w:rsidP="00D3618E">
      <w:pPr>
        <w:pStyle w:val="BodyTextIndent"/>
        <w:rPr>
          <w:rFonts w:ascii="Verdana" w:hAnsi="Verdana" w:cs="Tahoma"/>
          <w:sz w:val="20"/>
          <w:lang w:val="es-ES_tradnl"/>
        </w:rPr>
      </w:pPr>
      <w:r w:rsidRPr="00F60BB7">
        <w:rPr>
          <w:rFonts w:ascii="Verdana" w:hAnsi="Verdana" w:cs="Tahoma"/>
          <w:sz w:val="20"/>
          <w:lang w:val="es-ES_tradnl"/>
        </w:rPr>
        <w:t xml:space="preserve">  </w:t>
      </w:r>
      <w:r w:rsidR="00735F1B" w:rsidRPr="00F60BB7">
        <w:rPr>
          <w:rFonts w:ascii="Verdana" w:hAnsi="Verdana" w:cs="Tahoma"/>
          <w:sz w:val="20"/>
          <w:lang w:val="es-ES_tradnl"/>
        </w:rPr>
        <w:t xml:space="preserve">  </w:t>
      </w:r>
    </w:p>
    <w:p w14:paraId="0BA2DBD1" w14:textId="7590E134" w:rsidR="00D3618E" w:rsidRPr="00F60BB7" w:rsidRDefault="00D3618E" w:rsidP="00D3618E">
      <w:pPr>
        <w:pStyle w:val="BodyTextIndent"/>
        <w:ind w:firstLine="0"/>
        <w:rPr>
          <w:rFonts w:ascii="Verdana" w:hAnsi="Verdana" w:cs="Tahoma"/>
          <w:sz w:val="20"/>
          <w:lang w:val="es-ES_tradnl"/>
        </w:rPr>
      </w:pPr>
      <w:r w:rsidRPr="00F60BB7">
        <w:rPr>
          <w:rFonts w:ascii="Verdana" w:hAnsi="Verdana" w:cs="Tahoma"/>
          <w:sz w:val="20"/>
          <w:lang w:val="es-ES_tradnl"/>
        </w:rPr>
        <w:t xml:space="preserve">La fecha límite para presentar una solicitud de proyecto es el viernes </w:t>
      </w:r>
      <w:r w:rsidRPr="00F60BB7">
        <w:rPr>
          <w:rFonts w:ascii="Verdana" w:hAnsi="Verdana" w:cs="Tahoma"/>
          <w:color w:val="FF0000"/>
          <w:sz w:val="20"/>
          <w:lang w:val="es-ES_tradnl"/>
        </w:rPr>
        <w:t xml:space="preserve">25 de febrero de </w:t>
      </w:r>
      <w:r w:rsidRPr="00F60BB7">
        <w:rPr>
          <w:rFonts w:ascii="Verdana" w:hAnsi="Verdana" w:cs="Tahoma"/>
          <w:sz w:val="20"/>
          <w:lang w:val="es-ES_tradnl"/>
        </w:rPr>
        <w:t>2025.  Una vez que se reciban todas las solicitudes de proyectos, la ciudad calificará y clasificará esas solicitudes en función de su elegibilidad inicial, su capacidad para abordar una meta identificada en las metas propuestas del Plan Consolidado, la capacidad/experiencia de la agencia, la complejidad del proyecto, los fondos de contrapartida y la disponibilidad de fondos.</w:t>
      </w:r>
    </w:p>
    <w:p w14:paraId="01D78EB6" w14:textId="77777777" w:rsidR="00D3618E" w:rsidRPr="00F60BB7" w:rsidRDefault="00D3618E" w:rsidP="00D3618E">
      <w:pPr>
        <w:jc w:val="both"/>
        <w:rPr>
          <w:rFonts w:ascii="Verdana" w:hAnsi="Verdana" w:cs="Tahoma"/>
          <w:sz w:val="20"/>
          <w:lang w:val="es-ES_tradnl"/>
        </w:rPr>
      </w:pPr>
    </w:p>
    <w:p w14:paraId="3E84E71B" w14:textId="0462162A" w:rsidR="00D3618E" w:rsidRPr="00F60BB7" w:rsidRDefault="00D3618E" w:rsidP="00771EA8">
      <w:pPr>
        <w:jc w:val="both"/>
        <w:rPr>
          <w:rFonts w:ascii="Verdana" w:hAnsi="Verdana" w:cs="Tahoma"/>
          <w:sz w:val="20"/>
          <w:lang w:val="es-ES_tradnl"/>
        </w:rPr>
      </w:pPr>
      <w:r w:rsidRPr="00F60BB7">
        <w:rPr>
          <w:rFonts w:ascii="Verdana" w:hAnsi="Verdana" w:cs="Tahoma"/>
          <w:sz w:val="20"/>
          <w:lang w:val="es-ES_tradnl"/>
        </w:rPr>
        <w:t xml:space="preserve">Envíe sus solicitudes de proyecto antes del </w:t>
      </w:r>
      <w:r w:rsidRPr="00F60BB7">
        <w:rPr>
          <w:rFonts w:ascii="Verdana" w:hAnsi="Verdana" w:cs="Tahoma"/>
          <w:color w:val="FF0000"/>
          <w:sz w:val="20"/>
          <w:lang w:val="es-ES_tradnl"/>
        </w:rPr>
        <w:t>25 de febrero</w:t>
      </w:r>
      <w:r w:rsidRPr="00F60BB7">
        <w:rPr>
          <w:rFonts w:ascii="Verdana" w:hAnsi="Verdana" w:cs="Tahoma"/>
          <w:sz w:val="20"/>
          <w:lang w:val="es-ES_tradnl"/>
        </w:rPr>
        <w:t xml:space="preserve"> de 2025 al Departamento de Desarrollo Comunitario de la ciudad de Cumberland, Alcaldía, 57 N. Liberty Street – </w:t>
      </w:r>
      <w:r w:rsidR="00C84999" w:rsidRPr="00F60BB7">
        <w:rPr>
          <w:rFonts w:ascii="Verdana" w:hAnsi="Verdana" w:cs="Tahoma"/>
          <w:sz w:val="20"/>
          <w:lang w:val="es-ES_tradnl"/>
        </w:rPr>
        <w:t>p</w:t>
      </w:r>
      <w:r w:rsidRPr="00F60BB7">
        <w:rPr>
          <w:rFonts w:ascii="Verdana" w:hAnsi="Verdana" w:cs="Tahoma"/>
          <w:sz w:val="20"/>
          <w:lang w:val="es-ES_tradnl"/>
        </w:rPr>
        <w:t>rimer p</w:t>
      </w:r>
      <w:r w:rsidR="00C84999" w:rsidRPr="00F60BB7">
        <w:rPr>
          <w:rFonts w:ascii="Verdana" w:hAnsi="Verdana" w:cs="Tahoma"/>
          <w:sz w:val="20"/>
          <w:lang w:val="es-ES_tradnl"/>
        </w:rPr>
        <w:t>iso</w:t>
      </w:r>
      <w:r w:rsidRPr="00F60BB7">
        <w:rPr>
          <w:rFonts w:ascii="Verdana" w:hAnsi="Verdana" w:cs="Tahoma"/>
          <w:sz w:val="20"/>
          <w:lang w:val="es-ES_tradnl"/>
        </w:rPr>
        <w:t xml:space="preserve">, Cumberland, Maryland 21502.   Si tiene alguna pregunta, comuníquese con la </w:t>
      </w:r>
      <w:r w:rsidR="00F60BB7">
        <w:rPr>
          <w:rFonts w:ascii="Verdana" w:hAnsi="Verdana" w:cs="Tahoma"/>
          <w:sz w:val="20"/>
          <w:lang w:val="es-ES_tradnl"/>
        </w:rPr>
        <w:t>señora</w:t>
      </w:r>
      <w:r w:rsidRPr="00F60BB7">
        <w:rPr>
          <w:rFonts w:ascii="Verdana" w:hAnsi="Verdana" w:cs="Tahoma"/>
          <w:sz w:val="20"/>
          <w:lang w:val="es-ES_tradnl"/>
        </w:rPr>
        <w:t xml:space="preserve"> Lee </w:t>
      </w:r>
      <w:proofErr w:type="spellStart"/>
      <w:r w:rsidRPr="00F60BB7">
        <w:rPr>
          <w:rFonts w:ascii="Verdana" w:hAnsi="Verdana" w:cs="Tahoma"/>
          <w:sz w:val="20"/>
          <w:lang w:val="es-ES_tradnl"/>
        </w:rPr>
        <w:t>Borror</w:t>
      </w:r>
      <w:proofErr w:type="spellEnd"/>
      <w:r w:rsidRPr="00F60BB7">
        <w:rPr>
          <w:rFonts w:ascii="Verdana" w:hAnsi="Verdana" w:cs="Tahoma"/>
          <w:sz w:val="20"/>
          <w:lang w:val="es-ES_tradnl"/>
        </w:rPr>
        <w:t xml:space="preserve"> </w:t>
      </w:r>
      <w:r w:rsidR="00C84999" w:rsidRPr="00F60BB7">
        <w:rPr>
          <w:rFonts w:ascii="Verdana" w:hAnsi="Verdana" w:cs="Tahoma"/>
          <w:sz w:val="20"/>
          <w:lang w:val="es-ES_tradnl"/>
        </w:rPr>
        <w:t xml:space="preserve">en </w:t>
      </w:r>
      <w:r w:rsidRPr="00F60BB7">
        <w:rPr>
          <w:rFonts w:ascii="Verdana" w:hAnsi="Verdana" w:cs="Tahoma"/>
          <w:sz w:val="20"/>
          <w:lang w:val="es-ES_tradnl"/>
        </w:rPr>
        <w:t>el Departamento de Desarrollo Comunitario al 301-759-6437 o TDD # 1-800-735-2258.  También puede enviar</w:t>
      </w:r>
      <w:r w:rsidR="00F60BB7">
        <w:rPr>
          <w:rFonts w:ascii="Verdana" w:hAnsi="Verdana" w:cs="Tahoma"/>
          <w:sz w:val="20"/>
          <w:lang w:val="es-ES_tradnl"/>
        </w:rPr>
        <w:t>le</w:t>
      </w:r>
      <w:r w:rsidRPr="00F60BB7">
        <w:rPr>
          <w:rFonts w:ascii="Verdana" w:hAnsi="Verdana" w:cs="Tahoma"/>
          <w:sz w:val="20"/>
          <w:lang w:val="es-ES_tradnl"/>
        </w:rPr>
        <w:t xml:space="preserve"> una solicitud de proyecto, comentarios y preguntas por correo electrónico a lee.borror@cumberlandmd.gov.  </w:t>
      </w:r>
    </w:p>
    <w:p w14:paraId="1514D1DD" w14:textId="77777777" w:rsidR="00735F1B" w:rsidRPr="00F60BB7" w:rsidRDefault="00735F1B" w:rsidP="00C84999">
      <w:pPr>
        <w:jc w:val="both"/>
        <w:rPr>
          <w:rFonts w:ascii="Verdana" w:hAnsi="Verdana" w:cs="Tahoma"/>
          <w:sz w:val="20"/>
          <w:lang w:val="es-ES_tradnl"/>
        </w:rPr>
      </w:pPr>
    </w:p>
    <w:p w14:paraId="53C1F97F" w14:textId="77777777" w:rsidR="00C84999" w:rsidRPr="00F60BB7" w:rsidRDefault="00C84999" w:rsidP="00C84999">
      <w:pPr>
        <w:pStyle w:val="BodyText"/>
        <w:rPr>
          <w:rFonts w:ascii="Verdana" w:hAnsi="Verdana" w:cs="Tahoma"/>
          <w:sz w:val="20"/>
          <w:lang w:val="es-ES_tradnl"/>
        </w:rPr>
      </w:pPr>
      <w:r w:rsidRPr="00F60BB7">
        <w:rPr>
          <w:rFonts w:ascii="Verdana" w:hAnsi="Verdana" w:cs="Tahoma"/>
          <w:sz w:val="20"/>
          <w:lang w:val="es-ES_tradnl"/>
        </w:rPr>
        <w:t xml:space="preserve">OBLIGATORIO (elija </w:t>
      </w:r>
      <w:proofErr w:type="gramStart"/>
      <w:r w:rsidRPr="00F60BB7">
        <w:rPr>
          <w:rFonts w:ascii="Verdana" w:hAnsi="Verdana" w:cs="Tahoma"/>
          <w:sz w:val="20"/>
          <w:lang w:val="es-ES_tradnl"/>
        </w:rPr>
        <w:t>uno)*</w:t>
      </w:r>
      <w:proofErr w:type="gramEnd"/>
    </w:p>
    <w:p w14:paraId="538D5C85" w14:textId="77777777" w:rsidR="00C84999" w:rsidRPr="00F60BB7" w:rsidRDefault="00C84999" w:rsidP="00C84999">
      <w:pPr>
        <w:pStyle w:val="BodyText"/>
        <w:rPr>
          <w:rFonts w:ascii="Verdana" w:hAnsi="Verdana" w:cs="Tahoma"/>
          <w:sz w:val="20"/>
          <w:lang w:val="es-ES_tradnl"/>
        </w:rPr>
      </w:pPr>
      <w:r w:rsidRPr="00F60BB7">
        <w:rPr>
          <w:rFonts w:ascii="Verdana" w:hAnsi="Verdana" w:cs="Tahoma"/>
          <w:sz w:val="20"/>
          <w:lang w:val="es-ES_tradnl"/>
        </w:rPr>
        <w:t xml:space="preserve">Las reuniones de asistencia técnica se llevarán a cabo el </w:t>
      </w:r>
    </w:p>
    <w:p w14:paraId="71233CEB" w14:textId="7951E12F" w:rsidR="00C84999" w:rsidRPr="00F60BB7" w:rsidRDefault="00C84999" w:rsidP="00C84999">
      <w:pPr>
        <w:pStyle w:val="BodyText"/>
        <w:rPr>
          <w:rFonts w:ascii="Verdana" w:hAnsi="Verdana" w:cs="Tahoma"/>
          <w:sz w:val="20"/>
          <w:lang w:val="es-ES_tradnl"/>
        </w:rPr>
      </w:pPr>
      <w:r w:rsidRPr="00F60BB7">
        <w:rPr>
          <w:rFonts w:ascii="Verdana" w:hAnsi="Verdana" w:cs="Tahoma"/>
          <w:sz w:val="20"/>
          <w:u w:val="single"/>
          <w:lang w:val="es-ES_tradnl"/>
        </w:rPr>
        <w:t>jueves 16 de enero de 2025 a las 10 A.M.</w:t>
      </w:r>
      <w:r w:rsidRPr="00F60BB7">
        <w:rPr>
          <w:rFonts w:ascii="Verdana" w:hAnsi="Verdana" w:cs="Tahoma"/>
          <w:sz w:val="20"/>
          <w:lang w:val="es-ES_tradnl"/>
        </w:rPr>
        <w:t xml:space="preserve">, </w:t>
      </w:r>
      <w:r w:rsidRPr="00F60BB7">
        <w:rPr>
          <w:rFonts w:ascii="Verdana" w:hAnsi="Verdana" w:cs="Tahoma"/>
          <w:sz w:val="20"/>
          <w:u w:val="single"/>
          <w:lang w:val="es-ES_tradnl"/>
        </w:rPr>
        <w:t xml:space="preserve">jueves 16 de enero </w:t>
      </w:r>
      <w:r w:rsidRPr="00F60BB7">
        <w:rPr>
          <w:rFonts w:ascii="Verdana" w:hAnsi="Verdana" w:cs="Tahoma"/>
          <w:sz w:val="20"/>
          <w:highlight w:val="yellow"/>
          <w:u w:val="single"/>
          <w:lang w:val="es-ES_tradnl"/>
        </w:rPr>
        <w:t>de 2020</w:t>
      </w:r>
      <w:r w:rsidRPr="00F60BB7">
        <w:rPr>
          <w:rFonts w:ascii="Verdana" w:hAnsi="Verdana" w:cs="Tahoma"/>
          <w:sz w:val="20"/>
          <w:u w:val="single"/>
          <w:lang w:val="es-ES_tradnl"/>
        </w:rPr>
        <w:t xml:space="preserve"> A LAS 2:00 P.M. y miércoles 22 de enero de 2025 a las 2 P.M.</w:t>
      </w:r>
    </w:p>
    <w:p w14:paraId="6FE50512" w14:textId="77777777" w:rsidR="00C84999" w:rsidRPr="00F60BB7" w:rsidRDefault="00C84999" w:rsidP="00C84999">
      <w:pPr>
        <w:jc w:val="both"/>
        <w:rPr>
          <w:rFonts w:ascii="Verdana" w:hAnsi="Verdana" w:cs="Tahoma"/>
          <w:b/>
          <w:sz w:val="20"/>
          <w:lang w:val="es-ES_tradnl"/>
        </w:rPr>
      </w:pPr>
    </w:p>
    <w:p w14:paraId="40006D90" w14:textId="144AC0B3" w:rsidR="00C84999" w:rsidRPr="00F60BB7" w:rsidRDefault="00C84999" w:rsidP="00C84999">
      <w:pPr>
        <w:jc w:val="both"/>
        <w:rPr>
          <w:rFonts w:ascii="Verdana" w:hAnsi="Verdana" w:cs="Tahoma"/>
          <w:sz w:val="20"/>
          <w:lang w:val="es-ES_tradnl"/>
        </w:rPr>
      </w:pPr>
      <w:r w:rsidRPr="00F60BB7">
        <w:rPr>
          <w:rFonts w:ascii="Verdana" w:hAnsi="Verdana" w:cs="Tahoma"/>
          <w:sz w:val="20"/>
          <w:lang w:val="es-ES_tradnl"/>
        </w:rPr>
        <w:t xml:space="preserve">Las reuniones de asistencia técnica consistirán en una breve descripción general del proceso de solicitud/propuesta de CDBG, orientación sobre los nuevos requisitos del programa CDBG y cualquier pregunta relacionada con las metas o proyectos.  Cada reunión se llevará a cabo en </w:t>
      </w:r>
      <w:r w:rsidR="00771EA8" w:rsidRPr="00F60BB7">
        <w:rPr>
          <w:rFonts w:ascii="Verdana" w:hAnsi="Verdana" w:cs="Tahoma"/>
          <w:sz w:val="20"/>
          <w:lang w:val="es-ES_tradnl"/>
        </w:rPr>
        <w:t>la</w:t>
      </w:r>
      <w:r w:rsidRPr="00F60BB7">
        <w:rPr>
          <w:rFonts w:ascii="Verdana" w:hAnsi="Verdana" w:cs="Tahoma"/>
          <w:sz w:val="20"/>
          <w:lang w:val="es-ES_tradnl"/>
        </w:rPr>
        <w:t xml:space="preserve"> Sala del Alcalde y del Concejo Municipal</w:t>
      </w:r>
      <w:r w:rsidR="00771EA8" w:rsidRPr="00F60BB7">
        <w:rPr>
          <w:rFonts w:ascii="Verdana" w:hAnsi="Verdana" w:cs="Tahoma"/>
          <w:sz w:val="20"/>
          <w:lang w:val="es-ES_tradnl"/>
        </w:rPr>
        <w:t xml:space="preserve"> en la alcaldía</w:t>
      </w:r>
      <w:r w:rsidRPr="00F60BB7">
        <w:rPr>
          <w:rFonts w:ascii="Verdana" w:hAnsi="Verdana" w:cs="Tahoma"/>
          <w:sz w:val="20"/>
          <w:lang w:val="es-ES_tradnl"/>
        </w:rPr>
        <w:t xml:space="preserve"> (2º piso de</w:t>
      </w:r>
      <w:r w:rsidR="00771EA8" w:rsidRPr="00F60BB7">
        <w:rPr>
          <w:rFonts w:ascii="Verdana" w:hAnsi="Verdana" w:cs="Tahoma"/>
          <w:sz w:val="20"/>
          <w:lang w:val="es-ES_tradnl"/>
        </w:rPr>
        <w:t xml:space="preserve"> la alcaldía</w:t>
      </w:r>
      <w:r w:rsidRPr="00F60BB7">
        <w:rPr>
          <w:rFonts w:ascii="Verdana" w:hAnsi="Verdana" w:cs="Tahoma"/>
          <w:sz w:val="20"/>
          <w:lang w:val="es-ES_tradnl"/>
        </w:rPr>
        <w:t xml:space="preserve">).  </w:t>
      </w:r>
    </w:p>
    <w:p w14:paraId="6B78080C" w14:textId="77777777" w:rsidR="00C84999" w:rsidRPr="00F60BB7" w:rsidRDefault="00C84999" w:rsidP="00C84999">
      <w:pPr>
        <w:jc w:val="both"/>
        <w:rPr>
          <w:rFonts w:ascii="Verdana" w:hAnsi="Verdana" w:cs="Tahoma"/>
          <w:sz w:val="20"/>
          <w:lang w:val="es-ES_tradnl"/>
        </w:rPr>
      </w:pPr>
    </w:p>
    <w:p w14:paraId="74439A03" w14:textId="08A5BFE8" w:rsidR="000E2402" w:rsidRPr="00F60BB7" w:rsidRDefault="00C84999" w:rsidP="00771EA8">
      <w:pPr>
        <w:pStyle w:val="BodyText"/>
        <w:rPr>
          <w:rFonts w:ascii="Verdana" w:hAnsi="Verdana" w:cs="Tahoma"/>
          <w:b w:val="0"/>
          <w:bCs/>
          <w:sz w:val="20"/>
          <w:lang w:val="es-ES_tradnl"/>
        </w:rPr>
      </w:pPr>
      <w:r w:rsidRPr="00F60BB7">
        <w:rPr>
          <w:rFonts w:ascii="Verdana" w:hAnsi="Verdana" w:cs="Tahoma"/>
          <w:b w:val="0"/>
          <w:bCs/>
          <w:sz w:val="20"/>
          <w:lang w:val="es-ES_tradnl"/>
        </w:rPr>
        <w:t xml:space="preserve">*Se requiere la asistencia a UNA de las reuniones de asistencia técnica para que una agencia/organización presente una propuesta para </w:t>
      </w:r>
      <w:r w:rsidR="00771EA8" w:rsidRPr="00F60BB7">
        <w:rPr>
          <w:rFonts w:ascii="Verdana" w:hAnsi="Verdana" w:cs="Tahoma"/>
          <w:b w:val="0"/>
          <w:bCs/>
          <w:sz w:val="20"/>
          <w:lang w:val="es-ES_tradnl"/>
        </w:rPr>
        <w:t>obtener fondos</w:t>
      </w:r>
      <w:r w:rsidRPr="00F60BB7">
        <w:rPr>
          <w:rFonts w:ascii="Verdana" w:hAnsi="Verdana" w:cs="Tahoma"/>
          <w:b w:val="0"/>
          <w:bCs/>
          <w:sz w:val="20"/>
          <w:lang w:val="es-ES_tradnl"/>
        </w:rPr>
        <w:t xml:space="preserve"> de la</w:t>
      </w:r>
      <w:r w:rsidR="00771EA8" w:rsidRPr="00F60BB7">
        <w:rPr>
          <w:rFonts w:ascii="Verdana" w:hAnsi="Verdana" w:cs="Tahoma"/>
          <w:b w:val="0"/>
          <w:bCs/>
          <w:sz w:val="20"/>
          <w:lang w:val="es-ES_tradnl"/>
        </w:rPr>
        <w:t>s</w:t>
      </w:r>
      <w:r w:rsidRPr="00F60BB7">
        <w:rPr>
          <w:rFonts w:ascii="Verdana" w:hAnsi="Verdana" w:cs="Tahoma"/>
          <w:b w:val="0"/>
          <w:bCs/>
          <w:sz w:val="20"/>
          <w:lang w:val="es-ES_tradnl"/>
        </w:rPr>
        <w:t xml:space="preserve"> Subvenci</w:t>
      </w:r>
      <w:r w:rsidR="00771EA8" w:rsidRPr="00F60BB7">
        <w:rPr>
          <w:rFonts w:ascii="Verdana" w:hAnsi="Verdana" w:cs="Tahoma"/>
          <w:b w:val="0"/>
          <w:bCs/>
          <w:sz w:val="20"/>
          <w:lang w:val="es-ES_tradnl"/>
        </w:rPr>
        <w:t>ones</w:t>
      </w:r>
      <w:r w:rsidRPr="00F60BB7">
        <w:rPr>
          <w:rFonts w:ascii="Verdana" w:hAnsi="Verdana" w:cs="Tahoma"/>
          <w:b w:val="0"/>
          <w:bCs/>
          <w:sz w:val="20"/>
          <w:lang w:val="es-ES_tradnl"/>
        </w:rPr>
        <w:t xml:space="preserve"> en Bloque para el Desarrollo Comunitario 2025-2026.  Por favor, confirme su asistencia a UNA de las reuniones enumeradas anteriormente.</w:t>
      </w:r>
    </w:p>
    <w:p w14:paraId="32484AFC" w14:textId="77777777" w:rsidR="00771EA8" w:rsidRPr="00F60BB7" w:rsidRDefault="00771EA8" w:rsidP="00771EA8">
      <w:pPr>
        <w:jc w:val="both"/>
        <w:rPr>
          <w:rFonts w:ascii="Verdana" w:hAnsi="Verdana" w:cs="Tahoma"/>
          <w:sz w:val="20"/>
          <w:lang w:val="es-ES_tradnl"/>
        </w:rPr>
      </w:pPr>
    </w:p>
    <w:p w14:paraId="0C67EAB7" w14:textId="34FAA6B6" w:rsidR="00771EA8" w:rsidRPr="00F60BB7" w:rsidRDefault="00771EA8" w:rsidP="00771EA8">
      <w:pPr>
        <w:pStyle w:val="BodyTextIndent"/>
        <w:ind w:firstLine="0"/>
        <w:rPr>
          <w:rFonts w:ascii="Verdana" w:hAnsi="Verdana" w:cs="Tahoma"/>
          <w:color w:val="FF0000"/>
          <w:sz w:val="20"/>
          <w:lang w:val="es-ES_tradnl"/>
        </w:rPr>
      </w:pPr>
      <w:r w:rsidRPr="00F60BB7">
        <w:rPr>
          <w:rFonts w:ascii="Verdana" w:hAnsi="Verdana" w:cs="Tahoma"/>
          <w:sz w:val="20"/>
          <w:lang w:val="es-ES_tradnl"/>
        </w:rPr>
        <w:t xml:space="preserve">Se llevará a cabo una segunda audiencia pública el </w:t>
      </w:r>
      <w:r w:rsidRPr="00F60BB7">
        <w:rPr>
          <w:rFonts w:ascii="Verdana" w:hAnsi="Verdana" w:cs="Tahoma"/>
          <w:color w:val="FF0000"/>
          <w:sz w:val="20"/>
          <w:lang w:val="es-ES_tradnl"/>
        </w:rPr>
        <w:t xml:space="preserve">martes 18 de marzo </w:t>
      </w:r>
      <w:r w:rsidRPr="00F60BB7">
        <w:rPr>
          <w:rFonts w:ascii="Verdana" w:hAnsi="Verdana" w:cs="Tahoma"/>
          <w:sz w:val="20"/>
          <w:lang w:val="es-ES_tradnl"/>
        </w:rPr>
        <w:t xml:space="preserve">de 2025 sobre el Análisis de Impedimentos para la Elección de Vivienda Justa (AI) a las 6:15 p.m. durante la reunión del alcalde y el concejo municipal en la alcaldía, para ofrecer una presentación del borrador del Análisis y recibir comentarios públicos sobre los hallazgos.  El período de comentarios públicos sobre AI comienza el </w:t>
      </w:r>
      <w:r w:rsidRPr="00F60BB7">
        <w:rPr>
          <w:rFonts w:ascii="Verdana" w:hAnsi="Verdana" w:cs="Tahoma"/>
          <w:color w:val="FF0000"/>
          <w:sz w:val="20"/>
          <w:lang w:val="es-ES_tradnl"/>
        </w:rPr>
        <w:t xml:space="preserve">18 de marzo de 2025 y termina el 18 de abril de 2025. </w:t>
      </w:r>
    </w:p>
    <w:p w14:paraId="09A413B9" w14:textId="77777777" w:rsidR="00771EA8" w:rsidRPr="00F60BB7" w:rsidRDefault="00771EA8" w:rsidP="00771EA8">
      <w:pPr>
        <w:pStyle w:val="BodyTextIndent"/>
        <w:ind w:firstLine="0"/>
        <w:rPr>
          <w:rFonts w:ascii="Verdana" w:hAnsi="Verdana" w:cs="Tahoma"/>
          <w:sz w:val="20"/>
          <w:lang w:val="es-ES_tradnl"/>
        </w:rPr>
      </w:pPr>
    </w:p>
    <w:p w14:paraId="7C596D4A" w14:textId="1D64C7D8" w:rsidR="000E2402" w:rsidRPr="00F60BB7" w:rsidRDefault="00771EA8">
      <w:pPr>
        <w:pStyle w:val="BodyTextIndent"/>
        <w:ind w:firstLine="0"/>
        <w:rPr>
          <w:rFonts w:ascii="Verdana" w:hAnsi="Verdana" w:cs="Tahoma"/>
          <w:color w:val="0070C0"/>
          <w:sz w:val="20"/>
          <w:lang w:val="es-ES_tradnl"/>
        </w:rPr>
      </w:pPr>
      <w:r w:rsidRPr="00F60BB7">
        <w:rPr>
          <w:rFonts w:ascii="Verdana" w:hAnsi="Verdana" w:cs="Tahoma"/>
          <w:sz w:val="20"/>
          <w:lang w:val="es-ES_tradnl"/>
        </w:rPr>
        <w:t xml:space="preserve">Una tercera audiencia pública se llevará a cabo el </w:t>
      </w:r>
      <w:r w:rsidRPr="00F60BB7">
        <w:rPr>
          <w:rFonts w:ascii="Verdana" w:hAnsi="Verdana" w:cs="Tahoma"/>
          <w:color w:val="FF0000"/>
          <w:sz w:val="20"/>
          <w:lang w:val="es-ES_tradnl"/>
        </w:rPr>
        <w:t xml:space="preserve">martes 6 de mayo de 2025 </w:t>
      </w:r>
      <w:r w:rsidRPr="00F60BB7">
        <w:rPr>
          <w:rFonts w:ascii="Verdana" w:hAnsi="Verdana" w:cs="Tahoma"/>
          <w:sz w:val="20"/>
          <w:lang w:val="es-ES_tradnl"/>
        </w:rPr>
        <w:t>a las 6:15 p.m. durante la reunión del alcalde y el concejo municipal en la alcaldía para ofrecer una presentación del borrador del Plan Consolidado.</w:t>
      </w:r>
    </w:p>
    <w:p w14:paraId="0DC2A6A6" w14:textId="77777777" w:rsidR="000E2402" w:rsidRPr="00F60BB7" w:rsidRDefault="000E2402">
      <w:pPr>
        <w:pStyle w:val="BodyTextIndent"/>
        <w:ind w:firstLine="0"/>
        <w:rPr>
          <w:rFonts w:ascii="Verdana" w:hAnsi="Verdana" w:cs="Tahoma"/>
          <w:sz w:val="20"/>
          <w:lang w:val="es-ES_tradnl"/>
        </w:rPr>
      </w:pPr>
    </w:p>
    <w:p w14:paraId="5A676F04" w14:textId="4D7FA570" w:rsidR="00771EA8" w:rsidRPr="00F60BB7" w:rsidRDefault="00771EA8" w:rsidP="00771EA8">
      <w:pPr>
        <w:pStyle w:val="BodyTextIndent"/>
        <w:ind w:firstLine="0"/>
        <w:rPr>
          <w:rFonts w:ascii="Verdana" w:hAnsi="Verdana" w:cs="Tahoma"/>
          <w:sz w:val="20"/>
          <w:lang w:val="es-ES_tradnl"/>
        </w:rPr>
      </w:pPr>
      <w:r w:rsidRPr="00F60BB7">
        <w:rPr>
          <w:rFonts w:ascii="Verdana" w:hAnsi="Verdana" w:cs="Tahoma"/>
          <w:sz w:val="20"/>
          <w:lang w:val="es-ES_tradnl"/>
        </w:rPr>
        <w:t xml:space="preserve">El período de comentarios de 30 días comenzará el 6 de mayo de </w:t>
      </w:r>
      <w:r w:rsidRPr="00F60BB7">
        <w:rPr>
          <w:rFonts w:ascii="Verdana" w:hAnsi="Verdana" w:cs="Tahoma"/>
          <w:color w:val="FF0000"/>
          <w:sz w:val="20"/>
          <w:highlight w:val="yellow"/>
          <w:lang w:val="es-ES_tradnl"/>
        </w:rPr>
        <w:t>2025 y terminará el 6 de junio de 2025,</w:t>
      </w:r>
      <w:r w:rsidRPr="00F60BB7">
        <w:rPr>
          <w:rFonts w:ascii="Verdana" w:hAnsi="Verdana" w:cs="Tahoma"/>
          <w:sz w:val="20"/>
          <w:lang w:val="es-ES_tradnl"/>
        </w:rPr>
        <w:t xml:space="preserve"> lo que brindará al público la oportunidad de comentar sobre los proyectos propuestos para </w:t>
      </w:r>
      <w:r w:rsidR="00F60BB7" w:rsidRPr="00F60BB7">
        <w:rPr>
          <w:rFonts w:ascii="Verdana" w:hAnsi="Verdana" w:cs="Tahoma"/>
          <w:sz w:val="20"/>
          <w:lang w:val="es-ES_tradnl"/>
        </w:rPr>
        <w:t>financiamiento</w:t>
      </w:r>
      <w:r w:rsidRPr="00F60BB7">
        <w:rPr>
          <w:rFonts w:ascii="Verdana" w:hAnsi="Verdana" w:cs="Tahoma"/>
          <w:sz w:val="20"/>
          <w:lang w:val="es-ES_tradnl"/>
        </w:rPr>
        <w:t xml:space="preserve"> y el borrador del Plan </w:t>
      </w:r>
      <w:r w:rsidR="00F60BB7" w:rsidRPr="00F60BB7">
        <w:rPr>
          <w:rFonts w:ascii="Verdana" w:hAnsi="Verdana" w:cs="Tahoma"/>
          <w:sz w:val="20"/>
          <w:lang w:val="es-ES_tradnl"/>
        </w:rPr>
        <w:t xml:space="preserve">Quinquenal </w:t>
      </w:r>
      <w:r w:rsidRPr="00F60BB7">
        <w:rPr>
          <w:rFonts w:ascii="Verdana" w:hAnsi="Verdana" w:cs="Tahoma"/>
          <w:sz w:val="20"/>
          <w:lang w:val="es-ES_tradnl"/>
        </w:rPr>
        <w:t xml:space="preserve">Consolidado </w:t>
      </w:r>
      <w:r w:rsidR="00F60BB7" w:rsidRPr="00F60BB7">
        <w:rPr>
          <w:rFonts w:ascii="Verdana" w:hAnsi="Verdana" w:cs="Tahoma"/>
          <w:sz w:val="20"/>
          <w:lang w:val="es-ES_tradnl"/>
        </w:rPr>
        <w:t xml:space="preserve">de CDBG </w:t>
      </w:r>
      <w:r w:rsidRPr="00F60BB7">
        <w:rPr>
          <w:rFonts w:ascii="Verdana" w:hAnsi="Verdana" w:cs="Tahoma"/>
          <w:sz w:val="20"/>
          <w:lang w:val="es-ES_tradnl"/>
        </w:rPr>
        <w:t>de</w:t>
      </w:r>
      <w:r w:rsidR="00F60BB7" w:rsidRPr="00F60BB7">
        <w:rPr>
          <w:rFonts w:ascii="Verdana" w:hAnsi="Verdana" w:cs="Tahoma"/>
          <w:sz w:val="20"/>
          <w:lang w:val="es-ES_tradnl"/>
        </w:rPr>
        <w:t>l</w:t>
      </w:r>
      <w:r w:rsidRPr="00F60BB7">
        <w:rPr>
          <w:rFonts w:ascii="Verdana" w:hAnsi="Verdana" w:cs="Tahoma"/>
          <w:sz w:val="20"/>
          <w:lang w:val="es-ES_tradnl"/>
        </w:rPr>
        <w:t xml:space="preserve"> 2025-29 y el Plan de Acción Anual </w:t>
      </w:r>
      <w:r w:rsidR="00F60BB7" w:rsidRPr="00F60BB7">
        <w:rPr>
          <w:rFonts w:ascii="Verdana" w:hAnsi="Verdana" w:cs="Tahoma"/>
          <w:sz w:val="20"/>
          <w:lang w:val="es-ES_tradnl"/>
        </w:rPr>
        <w:t xml:space="preserve">del </w:t>
      </w:r>
      <w:r w:rsidRPr="00F60BB7">
        <w:rPr>
          <w:rFonts w:ascii="Verdana" w:hAnsi="Verdana" w:cs="Tahoma"/>
          <w:sz w:val="20"/>
          <w:lang w:val="es-ES_tradnl"/>
        </w:rPr>
        <w:t xml:space="preserve">2025.  Los comentarios por escrito pueden enviarse a la </w:t>
      </w:r>
      <w:r w:rsidR="00F60BB7" w:rsidRPr="00F60BB7">
        <w:rPr>
          <w:rFonts w:ascii="Verdana" w:hAnsi="Verdana" w:cs="Tahoma"/>
          <w:sz w:val="20"/>
          <w:lang w:val="es-ES_tradnl"/>
        </w:rPr>
        <w:t>señora</w:t>
      </w:r>
      <w:r w:rsidRPr="00F60BB7">
        <w:rPr>
          <w:rFonts w:ascii="Verdana" w:hAnsi="Verdana" w:cs="Tahoma"/>
          <w:sz w:val="20"/>
          <w:lang w:val="es-ES_tradnl"/>
        </w:rPr>
        <w:t xml:space="preserve"> Lee </w:t>
      </w:r>
      <w:proofErr w:type="spellStart"/>
      <w:r w:rsidRPr="00F60BB7">
        <w:rPr>
          <w:rFonts w:ascii="Verdana" w:hAnsi="Verdana" w:cs="Tahoma"/>
          <w:sz w:val="20"/>
          <w:lang w:val="es-ES_tradnl"/>
        </w:rPr>
        <w:t>Borror</w:t>
      </w:r>
      <w:proofErr w:type="spellEnd"/>
      <w:r w:rsidRPr="00F60BB7">
        <w:rPr>
          <w:rFonts w:ascii="Verdana" w:hAnsi="Verdana" w:cs="Tahoma"/>
          <w:sz w:val="20"/>
          <w:lang w:val="es-ES_tradnl"/>
        </w:rPr>
        <w:t xml:space="preserve">.  La adopción final del Plan Consolidado, incluidos los proyectos para el próximo año fiscal, ocurrirá al final del período de comentarios, en la reunión </w:t>
      </w:r>
      <w:r w:rsidR="00F60BB7" w:rsidRPr="00F60BB7">
        <w:rPr>
          <w:rFonts w:ascii="Verdana" w:hAnsi="Verdana" w:cs="Tahoma"/>
          <w:sz w:val="20"/>
          <w:lang w:val="es-ES_tradnl"/>
        </w:rPr>
        <w:t>ordinaria</w:t>
      </w:r>
      <w:r w:rsidRPr="00F60BB7">
        <w:rPr>
          <w:rFonts w:ascii="Verdana" w:hAnsi="Verdana" w:cs="Tahoma"/>
          <w:sz w:val="20"/>
          <w:lang w:val="es-ES_tradnl"/>
        </w:rPr>
        <w:t xml:space="preserve"> del </w:t>
      </w:r>
      <w:r w:rsidR="00F60BB7" w:rsidRPr="00F60BB7">
        <w:rPr>
          <w:rFonts w:ascii="Verdana" w:hAnsi="Verdana" w:cs="Tahoma"/>
          <w:sz w:val="20"/>
          <w:lang w:val="es-ES_tradnl"/>
        </w:rPr>
        <w:t>a</w:t>
      </w:r>
      <w:r w:rsidRPr="00F60BB7">
        <w:rPr>
          <w:rFonts w:ascii="Verdana" w:hAnsi="Verdana" w:cs="Tahoma"/>
          <w:sz w:val="20"/>
          <w:lang w:val="es-ES_tradnl"/>
        </w:rPr>
        <w:t xml:space="preserve">lcalde y el </w:t>
      </w:r>
      <w:r w:rsidR="00F60BB7" w:rsidRPr="00F60BB7">
        <w:rPr>
          <w:rFonts w:ascii="Verdana" w:hAnsi="Verdana" w:cs="Tahoma"/>
          <w:sz w:val="20"/>
          <w:lang w:val="es-ES_tradnl"/>
        </w:rPr>
        <w:t>c</w:t>
      </w:r>
      <w:r w:rsidRPr="00F60BB7">
        <w:rPr>
          <w:rFonts w:ascii="Verdana" w:hAnsi="Verdana" w:cs="Tahoma"/>
          <w:sz w:val="20"/>
          <w:lang w:val="es-ES_tradnl"/>
        </w:rPr>
        <w:t xml:space="preserve">oncejo </w:t>
      </w:r>
      <w:r w:rsidR="00F60BB7" w:rsidRPr="00F60BB7">
        <w:rPr>
          <w:rFonts w:ascii="Verdana" w:hAnsi="Verdana" w:cs="Tahoma"/>
          <w:sz w:val="20"/>
          <w:lang w:val="es-ES_tradnl"/>
        </w:rPr>
        <w:t xml:space="preserve">municipal </w:t>
      </w:r>
      <w:r w:rsidRPr="00F60BB7">
        <w:rPr>
          <w:rFonts w:ascii="Verdana" w:hAnsi="Verdana" w:cs="Tahoma"/>
          <w:sz w:val="20"/>
          <w:lang w:val="es-ES_tradnl"/>
        </w:rPr>
        <w:t xml:space="preserve">el martes 17 de junio de 2025. </w:t>
      </w:r>
    </w:p>
    <w:p w14:paraId="4D1AE084" w14:textId="77777777" w:rsidR="00771EA8" w:rsidRPr="00F60BB7" w:rsidRDefault="00771EA8" w:rsidP="00771EA8">
      <w:pPr>
        <w:pStyle w:val="BodyTextIndent"/>
        <w:ind w:firstLine="0"/>
        <w:rPr>
          <w:rFonts w:ascii="Verdana" w:hAnsi="Verdana" w:cs="Tahoma"/>
          <w:sz w:val="20"/>
          <w:lang w:val="es-ES_tradnl"/>
        </w:rPr>
      </w:pPr>
    </w:p>
    <w:p w14:paraId="1B240FA8" w14:textId="3C2D05A9" w:rsidR="00771EA8" w:rsidRPr="00F60BB7" w:rsidRDefault="00771EA8" w:rsidP="00771EA8">
      <w:pPr>
        <w:pStyle w:val="BodyTextIndent"/>
        <w:ind w:firstLine="0"/>
        <w:rPr>
          <w:rFonts w:ascii="Verdana" w:hAnsi="Verdana" w:cs="Tahoma"/>
          <w:sz w:val="20"/>
          <w:lang w:val="es-ES_tradnl"/>
        </w:rPr>
        <w:sectPr w:rsidR="00771EA8" w:rsidRPr="00F60BB7" w:rsidSect="00771EA8">
          <w:endnotePr>
            <w:numFmt w:val="decimal"/>
          </w:endnotePr>
          <w:pgSz w:w="12240" w:h="15840"/>
          <w:pgMar w:top="720" w:right="864" w:bottom="720" w:left="864" w:header="1440" w:footer="1440" w:gutter="0"/>
          <w:pgBorders w:offsetFrom="page">
            <w:top w:val="single" w:sz="24" w:space="24" w:color="666699" w:shadow="1"/>
            <w:left w:val="single" w:sz="24" w:space="24" w:color="666699" w:shadow="1"/>
            <w:bottom w:val="single" w:sz="24" w:space="24" w:color="666699" w:shadow="1"/>
            <w:right w:val="single" w:sz="24" w:space="24" w:color="666699" w:shadow="1"/>
          </w:pgBorders>
          <w:cols w:space="720"/>
          <w:noEndnote/>
        </w:sectPr>
      </w:pPr>
      <w:r w:rsidRPr="00F60BB7">
        <w:rPr>
          <w:rFonts w:ascii="Verdana" w:hAnsi="Verdana" w:cs="Tahoma"/>
          <w:sz w:val="20"/>
          <w:lang w:val="es-ES_tradnl"/>
        </w:rPr>
        <w:t xml:space="preserve">Se aceptarán propuestas de proyectos de Mejoramiento Comunitario para vecindarios con grupos comunitarios activos hasta el </w:t>
      </w:r>
      <w:r w:rsidRPr="00F60BB7">
        <w:rPr>
          <w:rFonts w:ascii="Verdana" w:hAnsi="Verdana" w:cs="Tahoma"/>
          <w:color w:val="FF0000"/>
          <w:sz w:val="20"/>
          <w:lang w:val="es-ES_tradnl"/>
        </w:rPr>
        <w:t>25 de febrero de 2025</w:t>
      </w:r>
      <w:r w:rsidRPr="00F60BB7">
        <w:rPr>
          <w:rFonts w:ascii="Verdana" w:hAnsi="Verdana" w:cs="Tahoma"/>
          <w:sz w:val="20"/>
          <w:lang w:val="es-ES_tradnl"/>
        </w:rPr>
        <w:t xml:space="preserve">.  </w:t>
      </w:r>
      <w:r w:rsidR="00F60BB7" w:rsidRPr="00F60BB7">
        <w:rPr>
          <w:rFonts w:ascii="Verdana" w:hAnsi="Verdana" w:cs="Tahoma"/>
          <w:sz w:val="20"/>
          <w:lang w:val="es-ES_tradnl"/>
        </w:rPr>
        <w:t>Si tiene</w:t>
      </w:r>
      <w:r w:rsidRPr="00F60BB7">
        <w:rPr>
          <w:rFonts w:ascii="Verdana" w:hAnsi="Verdana" w:cs="Tahoma"/>
          <w:sz w:val="20"/>
          <w:lang w:val="es-ES_tradnl"/>
        </w:rPr>
        <w:t xml:space="preserve"> preguntas </w:t>
      </w:r>
      <w:r w:rsidR="00F60BB7" w:rsidRPr="00F60BB7">
        <w:rPr>
          <w:rFonts w:ascii="Verdana" w:hAnsi="Verdana" w:cs="Tahoma"/>
          <w:sz w:val="20"/>
          <w:lang w:val="es-ES_tradnl"/>
        </w:rPr>
        <w:t>o</w:t>
      </w:r>
      <w:r w:rsidRPr="00F60BB7">
        <w:rPr>
          <w:rFonts w:ascii="Verdana" w:hAnsi="Verdana" w:cs="Tahoma"/>
          <w:sz w:val="20"/>
          <w:lang w:val="es-ES_tradnl"/>
        </w:rPr>
        <w:t xml:space="preserve"> comentarios debe</w:t>
      </w:r>
      <w:r w:rsidR="00F60BB7" w:rsidRPr="00F60BB7">
        <w:rPr>
          <w:rFonts w:ascii="Verdana" w:hAnsi="Verdana" w:cs="Tahoma"/>
          <w:sz w:val="20"/>
          <w:lang w:val="es-ES_tradnl"/>
        </w:rPr>
        <w:t xml:space="preserve"> comunicarse con</w:t>
      </w:r>
      <w:r w:rsidRPr="00F60BB7">
        <w:rPr>
          <w:rFonts w:ascii="Verdana" w:hAnsi="Verdana" w:cs="Tahoma"/>
          <w:sz w:val="20"/>
          <w:lang w:val="es-ES_tradnl"/>
        </w:rPr>
        <w:t xml:space="preserve"> la </w:t>
      </w:r>
      <w:r w:rsidR="00F60BB7" w:rsidRPr="00F60BB7">
        <w:rPr>
          <w:rFonts w:ascii="Verdana" w:hAnsi="Verdana" w:cs="Tahoma"/>
          <w:sz w:val="20"/>
          <w:lang w:val="es-ES_tradnl"/>
        </w:rPr>
        <w:t>señora</w:t>
      </w:r>
      <w:r w:rsidRPr="00F60BB7">
        <w:rPr>
          <w:rFonts w:ascii="Verdana" w:hAnsi="Verdana" w:cs="Tahoma"/>
          <w:sz w:val="20"/>
          <w:lang w:val="es-ES_tradnl"/>
        </w:rPr>
        <w:t xml:space="preserve"> Lee </w:t>
      </w:r>
      <w:proofErr w:type="spellStart"/>
      <w:r w:rsidRPr="00F60BB7">
        <w:rPr>
          <w:rFonts w:ascii="Verdana" w:hAnsi="Verdana" w:cs="Tahoma"/>
          <w:sz w:val="20"/>
          <w:lang w:val="es-ES_tradnl"/>
        </w:rPr>
        <w:t>Borror</w:t>
      </w:r>
      <w:proofErr w:type="spellEnd"/>
      <w:r w:rsidRPr="00F60BB7">
        <w:rPr>
          <w:rFonts w:ascii="Verdana" w:hAnsi="Verdana" w:cs="Tahoma"/>
          <w:sz w:val="20"/>
          <w:lang w:val="es-ES_tradnl"/>
        </w:rPr>
        <w:t xml:space="preserve"> al 301-759-6437</w:t>
      </w:r>
      <w:r w:rsidR="00F60BB7" w:rsidRPr="00F60BB7">
        <w:rPr>
          <w:rFonts w:ascii="Verdana" w:hAnsi="Verdana" w:cs="Tahoma"/>
          <w:sz w:val="20"/>
          <w:lang w:val="es-ES_tradnl"/>
        </w:rPr>
        <w:t>.</w:t>
      </w:r>
    </w:p>
    <w:p w14:paraId="0F013A5F" w14:textId="77777777" w:rsidR="00735F1B" w:rsidRPr="00F60BB7" w:rsidRDefault="00735F1B">
      <w:pPr>
        <w:rPr>
          <w:rFonts w:ascii="Verdana" w:hAnsi="Verdana" w:cs="Tahoma"/>
          <w:sz w:val="20"/>
          <w:lang w:val="es-ES_tradnl"/>
        </w:rPr>
      </w:pPr>
    </w:p>
    <w:sectPr w:rsidR="00735F1B" w:rsidRPr="00F60BB7">
      <w:endnotePr>
        <w:numFmt w:val="decimal"/>
      </w:endnotePr>
      <w:type w:val="continuous"/>
      <w:pgSz w:w="12240" w:h="15840"/>
      <w:pgMar w:top="1440" w:right="1440" w:bottom="1440" w:left="1440" w:header="1440" w:footer="1440" w:gutter="0"/>
      <w:pgBorders w:offsetFrom="page">
        <w:top w:val="single" w:sz="24" w:space="24" w:color="666699" w:shadow="1"/>
        <w:left w:val="single" w:sz="24" w:space="24" w:color="666699" w:shadow="1"/>
        <w:bottom w:val="single" w:sz="24" w:space="24" w:color="666699" w:shadow="1"/>
        <w:right w:val="single" w:sz="24" w:space="24" w:color="666699"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B"/>
    <w:rsid w:val="000225FE"/>
    <w:rsid w:val="00046BB7"/>
    <w:rsid w:val="00046DDA"/>
    <w:rsid w:val="00095ECD"/>
    <w:rsid w:val="000E2402"/>
    <w:rsid w:val="0012300C"/>
    <w:rsid w:val="00145506"/>
    <w:rsid w:val="0016676E"/>
    <w:rsid w:val="001C5DFF"/>
    <w:rsid w:val="001F67ED"/>
    <w:rsid w:val="00202478"/>
    <w:rsid w:val="00206C76"/>
    <w:rsid w:val="00240348"/>
    <w:rsid w:val="00245EA5"/>
    <w:rsid w:val="002948A2"/>
    <w:rsid w:val="002A481E"/>
    <w:rsid w:val="002B6AFF"/>
    <w:rsid w:val="002D170D"/>
    <w:rsid w:val="002D54AD"/>
    <w:rsid w:val="00301CAE"/>
    <w:rsid w:val="00316214"/>
    <w:rsid w:val="00322D52"/>
    <w:rsid w:val="003403E8"/>
    <w:rsid w:val="0036099D"/>
    <w:rsid w:val="003B3D80"/>
    <w:rsid w:val="003E5DEC"/>
    <w:rsid w:val="00446FD1"/>
    <w:rsid w:val="004F7582"/>
    <w:rsid w:val="00500343"/>
    <w:rsid w:val="00510417"/>
    <w:rsid w:val="0052714B"/>
    <w:rsid w:val="00575D50"/>
    <w:rsid w:val="005A016C"/>
    <w:rsid w:val="005F02AA"/>
    <w:rsid w:val="005F09A6"/>
    <w:rsid w:val="00604359"/>
    <w:rsid w:val="0060460F"/>
    <w:rsid w:val="00633CCA"/>
    <w:rsid w:val="00655043"/>
    <w:rsid w:val="0067788B"/>
    <w:rsid w:val="00735F1B"/>
    <w:rsid w:val="00771EA8"/>
    <w:rsid w:val="007E0DFB"/>
    <w:rsid w:val="00830E1F"/>
    <w:rsid w:val="00853738"/>
    <w:rsid w:val="008607A9"/>
    <w:rsid w:val="008A1060"/>
    <w:rsid w:val="008C0159"/>
    <w:rsid w:val="008E3D0A"/>
    <w:rsid w:val="008F67E6"/>
    <w:rsid w:val="009360CF"/>
    <w:rsid w:val="00956A33"/>
    <w:rsid w:val="00983A10"/>
    <w:rsid w:val="009840A2"/>
    <w:rsid w:val="009C7689"/>
    <w:rsid w:val="009E15AD"/>
    <w:rsid w:val="009F2031"/>
    <w:rsid w:val="00A16DC6"/>
    <w:rsid w:val="00A2289F"/>
    <w:rsid w:val="00A85E7E"/>
    <w:rsid w:val="00AA010F"/>
    <w:rsid w:val="00AB69B3"/>
    <w:rsid w:val="00B475A5"/>
    <w:rsid w:val="00BA3EA5"/>
    <w:rsid w:val="00BC75C1"/>
    <w:rsid w:val="00BF074E"/>
    <w:rsid w:val="00C237A8"/>
    <w:rsid w:val="00C84999"/>
    <w:rsid w:val="00C93AAB"/>
    <w:rsid w:val="00C960B0"/>
    <w:rsid w:val="00CE275D"/>
    <w:rsid w:val="00CF2574"/>
    <w:rsid w:val="00D32A51"/>
    <w:rsid w:val="00D3618E"/>
    <w:rsid w:val="00D81FBD"/>
    <w:rsid w:val="00D96290"/>
    <w:rsid w:val="00E01CFB"/>
    <w:rsid w:val="00E06F37"/>
    <w:rsid w:val="00E142EB"/>
    <w:rsid w:val="00E3736A"/>
    <w:rsid w:val="00EB04E5"/>
    <w:rsid w:val="00F60BB7"/>
    <w:rsid w:val="00FA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D0D0E"/>
  <w15:chartTrackingRefBased/>
  <w15:docId w15:val="{7A4D5A12-914D-5E45-B8E0-8665AF6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Clarendon Condensed" w:hAnsi="Clarendon Condensed"/>
      <w:b/>
      <w:smallCap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Title">
    <w:name w:val="Title"/>
    <w:basedOn w:val="Normal"/>
    <w:qFormat/>
    <w:pPr>
      <w:jc w:val="center"/>
    </w:pPr>
    <w:rPr>
      <w:rFonts w:ascii="Clarendon Condensed" w:hAnsi="Clarendon Condensed"/>
      <w:b/>
      <w:smallCaps/>
      <w:sz w:val="52"/>
    </w:rPr>
  </w:style>
  <w:style w:type="character" w:styleId="FollowedHyperlink">
    <w:name w:val="FollowedHyperlink"/>
    <w:rPr>
      <w:color w:val="800080"/>
      <w:u w:val="single"/>
    </w:rPr>
  </w:style>
  <w:style w:type="paragraph" w:styleId="BodyTextIndent">
    <w:name w:val="Body Text Indent"/>
    <w:basedOn w:val="Normal"/>
    <w:link w:val="BodyTextIndentChar"/>
    <w:pPr>
      <w:ind w:firstLine="720"/>
      <w:jc w:val="both"/>
    </w:pPr>
    <w:rPr>
      <w:rFonts w:ascii="Arial" w:hAnsi="Arial" w:cs="Arial"/>
      <w:sz w:val="22"/>
    </w:rPr>
  </w:style>
  <w:style w:type="paragraph" w:styleId="BodyText">
    <w:name w:val="Body Text"/>
    <w:basedOn w:val="Normal"/>
    <w:pPr>
      <w:jc w:val="center"/>
    </w:pPr>
    <w:rPr>
      <w:rFonts w:ascii="Century" w:hAnsi="Century"/>
      <w:b/>
      <w:smallCaps/>
      <w:sz w:val="52"/>
    </w:rPr>
  </w:style>
  <w:style w:type="character" w:customStyle="1" w:styleId="BodyTextIndentChar">
    <w:name w:val="Body Text Indent Char"/>
    <w:basedOn w:val="DefaultParagraphFont"/>
    <w:link w:val="BodyTextIndent"/>
    <w:rsid w:val="00771EA8"/>
    <w:rPr>
      <w:rFonts w:ascii="Arial" w:hAnsi="Arial" w:cs="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PUBLIC NOTICE</vt:lpstr>
    </vt:vector>
  </TitlesOfParts>
  <Company>City of Cumberland</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Vickie George</dc:creator>
  <cp:keywords/>
  <cp:lastModifiedBy>Borror, Lee</cp:lastModifiedBy>
  <cp:revision>2</cp:revision>
  <cp:lastPrinted>2024-12-26T14:34:00Z</cp:lastPrinted>
  <dcterms:created xsi:type="dcterms:W3CDTF">2025-03-26T12:40:00Z</dcterms:created>
  <dcterms:modified xsi:type="dcterms:W3CDTF">2025-03-26T12:40:00Z</dcterms:modified>
</cp:coreProperties>
</file>